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0FD" w:rsidRDefault="00BE40FD" w:rsidP="00BE40FD">
      <w:pPr>
        <w:jc w:val="center"/>
        <w:rPr>
          <w:b/>
          <w:sz w:val="28"/>
          <w:szCs w:val="28"/>
        </w:rPr>
      </w:pPr>
      <w:r>
        <w:rPr>
          <w:b/>
          <w:color w:val="5F497A" w:themeColor="accent4" w:themeShade="BF"/>
          <w:sz w:val="28"/>
          <w:szCs w:val="28"/>
        </w:rPr>
        <w:t>Общество с ограниченной ответственностью</w:t>
      </w:r>
    </w:p>
    <w:p w:rsidR="00BE40FD" w:rsidRDefault="00BE40FD" w:rsidP="00BE40FD">
      <w:pPr>
        <w:pBdr>
          <w:bottom w:val="single" w:sz="4" w:space="1" w:color="auto"/>
        </w:pBdr>
        <w:ind w:left="142"/>
        <w:jc w:val="center"/>
        <w:rPr>
          <w:b/>
          <w:sz w:val="52"/>
          <w:szCs w:val="52"/>
        </w:rPr>
      </w:pPr>
      <w:r>
        <w:rPr>
          <w:b/>
          <w:color w:val="5F497A" w:themeColor="accent4" w:themeShade="BF"/>
          <w:sz w:val="52"/>
          <w:szCs w:val="52"/>
        </w:rPr>
        <w:t>«</w:t>
      </w:r>
      <w:r>
        <w:rPr>
          <w:b/>
          <w:caps/>
          <w:color w:val="365F91"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МЗ Тепло Системы</w:t>
      </w:r>
      <w:r>
        <w:rPr>
          <w:b/>
          <w:color w:val="5F497A" w:themeColor="accent4" w:themeShade="BF"/>
          <w:sz w:val="52"/>
          <w:szCs w:val="52"/>
        </w:rPr>
        <w:t>»</w:t>
      </w:r>
    </w:p>
    <w:p w:rsidR="00BE40FD" w:rsidRDefault="00BE40FD" w:rsidP="00BE40FD">
      <w:pPr>
        <w:jc w:val="center"/>
        <w:rPr>
          <w:sz w:val="16"/>
          <w:szCs w:val="16"/>
        </w:rPr>
      </w:pPr>
    </w:p>
    <w:p w:rsidR="00BE40FD" w:rsidRDefault="00BE40FD" w:rsidP="00BE40FD">
      <w:pPr>
        <w:jc w:val="center"/>
        <w:rPr>
          <w:b/>
        </w:rPr>
      </w:pPr>
      <w:r>
        <w:rPr>
          <w:b/>
        </w:rPr>
        <w:t xml:space="preserve">ИНН 7720768776;  КПП 772001001;  ОГРН 1127747236275  </w:t>
      </w:r>
    </w:p>
    <w:p w:rsidR="00BE40FD" w:rsidRDefault="00BE40FD" w:rsidP="00BE40FD">
      <w:pPr>
        <w:jc w:val="center"/>
        <w:rPr>
          <w:b/>
        </w:rPr>
      </w:pPr>
      <w:r>
        <w:rPr>
          <w:b/>
        </w:rPr>
        <w:t xml:space="preserve">Адрес:  111622, г. Москва, ул. Б. </w:t>
      </w:r>
      <w:proofErr w:type="spellStart"/>
      <w:r>
        <w:rPr>
          <w:b/>
        </w:rPr>
        <w:t>Косинская</w:t>
      </w:r>
      <w:proofErr w:type="spellEnd"/>
      <w:r>
        <w:rPr>
          <w:b/>
        </w:rPr>
        <w:t>, д.27, стр</w:t>
      </w:r>
      <w:r w:rsidR="008420D1">
        <w:rPr>
          <w:b/>
        </w:rPr>
        <w:t>. 2; тел./факс (495)700-36-81, +7</w:t>
      </w:r>
      <w:r w:rsidR="00E75779">
        <w:rPr>
          <w:b/>
        </w:rPr>
        <w:t xml:space="preserve"> (</w:t>
      </w:r>
      <w:r>
        <w:rPr>
          <w:b/>
        </w:rPr>
        <w:t>915</w:t>
      </w:r>
      <w:r w:rsidR="00E75779">
        <w:rPr>
          <w:b/>
        </w:rPr>
        <w:t>)</w:t>
      </w:r>
      <w:r>
        <w:rPr>
          <w:b/>
        </w:rPr>
        <w:t>-298-67-23</w:t>
      </w:r>
    </w:p>
    <w:p w:rsidR="00BE40FD" w:rsidRPr="0049278C" w:rsidRDefault="00BE40FD" w:rsidP="00BD3F4F">
      <w:pPr>
        <w:jc w:val="center"/>
        <w:rPr>
          <w:color w:val="365F91"/>
        </w:rPr>
      </w:pPr>
      <w:r>
        <w:rPr>
          <w:b/>
          <w:color w:val="365F91"/>
          <w:lang w:val="en-US"/>
        </w:rPr>
        <w:t>E</w:t>
      </w:r>
      <w:r w:rsidRPr="00A520ED">
        <w:rPr>
          <w:b/>
          <w:color w:val="365F91"/>
        </w:rPr>
        <w:t>-</w:t>
      </w:r>
      <w:r>
        <w:rPr>
          <w:b/>
          <w:color w:val="365F91"/>
          <w:lang w:val="en-US"/>
        </w:rPr>
        <w:t>mail</w:t>
      </w:r>
      <w:r w:rsidRPr="00A520ED">
        <w:rPr>
          <w:b/>
          <w:color w:val="365F91"/>
        </w:rPr>
        <w:t xml:space="preserve">: </w:t>
      </w:r>
      <w:hyperlink r:id="rId5" w:history="1">
        <w:r w:rsidR="0049278C" w:rsidRPr="00832EFC">
          <w:rPr>
            <w:rStyle w:val="a5"/>
            <w:lang w:val="en-US"/>
          </w:rPr>
          <w:t>info</w:t>
        </w:r>
        <w:r w:rsidR="0049278C" w:rsidRPr="00A520ED">
          <w:rPr>
            <w:rStyle w:val="a5"/>
          </w:rPr>
          <w:t>@</w:t>
        </w:r>
        <w:proofErr w:type="spellStart"/>
        <w:r w:rsidR="0049278C" w:rsidRPr="00832EFC">
          <w:rPr>
            <w:rStyle w:val="a5"/>
            <w:lang w:val="en-US"/>
          </w:rPr>
          <w:t>mztservice</w:t>
        </w:r>
        <w:proofErr w:type="spellEnd"/>
        <w:r w:rsidR="0049278C" w:rsidRPr="00A520ED">
          <w:rPr>
            <w:rStyle w:val="a5"/>
          </w:rPr>
          <w:t>.</w:t>
        </w:r>
        <w:proofErr w:type="spellStart"/>
        <w:r w:rsidR="0049278C" w:rsidRPr="00832EFC">
          <w:rPr>
            <w:rStyle w:val="a5"/>
            <w:lang w:val="en-US"/>
          </w:rPr>
          <w:t>ru</w:t>
        </w:r>
        <w:proofErr w:type="spellEnd"/>
      </w:hyperlink>
      <w:r w:rsidR="0049278C">
        <w:rPr>
          <w:color w:val="365F91"/>
        </w:rPr>
        <w:t xml:space="preserve">  </w:t>
      </w:r>
    </w:p>
    <w:p w:rsidR="00BD3F4F" w:rsidRPr="00A520ED" w:rsidRDefault="00BD3F4F" w:rsidP="00656726">
      <w:pPr>
        <w:pStyle w:val="1"/>
        <w:pBdr>
          <w:bottom w:val="single" w:sz="4" w:space="1" w:color="auto"/>
        </w:pBdr>
        <w:jc w:val="left"/>
        <w:rPr>
          <w:rFonts w:ascii="Arial" w:hAnsi="Arial" w:cs="Arial"/>
          <w:b w:val="0"/>
          <w:bCs/>
        </w:rPr>
      </w:pPr>
    </w:p>
    <w:p w:rsidR="00BD3F4F" w:rsidRPr="00A520ED" w:rsidRDefault="00BD3F4F" w:rsidP="00BD3F4F">
      <w:pPr>
        <w:pStyle w:val="1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ОПРОСНЫЙ</w:t>
      </w:r>
      <w:r w:rsidRPr="00A520ED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ЛИСТ</w:t>
      </w:r>
      <w:r w:rsidRPr="00A520ED">
        <w:rPr>
          <w:rFonts w:ascii="Arial" w:hAnsi="Arial" w:cs="Arial"/>
          <w:sz w:val="28"/>
        </w:rPr>
        <w:t xml:space="preserve"> </w:t>
      </w:r>
    </w:p>
    <w:p w:rsidR="00BD3F4F" w:rsidRDefault="00BD3F4F" w:rsidP="00BD3F4F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ДЛЯ РАСЧЕТА ПЛАСТИНЧАТОГО ТЕПЛООБМЕННИКА (ПТО)</w:t>
      </w:r>
    </w:p>
    <w:p w:rsidR="00BD3F4F" w:rsidRDefault="00BD3F4F" w:rsidP="00BD3F4F">
      <w:pPr>
        <w:jc w:val="center"/>
        <w:rPr>
          <w:rFonts w:ascii="Arial" w:hAnsi="Arial" w:cs="Arial"/>
          <w:bCs/>
          <w:sz w:val="24"/>
        </w:rPr>
      </w:pPr>
    </w:p>
    <w:tbl>
      <w:tblPr>
        <w:tblW w:w="1020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567"/>
        <w:gridCol w:w="1700"/>
        <w:gridCol w:w="6374"/>
      </w:tblGrid>
      <w:tr w:rsidR="00BD3F4F" w:rsidTr="00BD3F4F">
        <w:trPr>
          <w:trHeight w:val="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3F4F" w:rsidRDefault="00BD3F4F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4F" w:rsidRDefault="00A520ED">
            <w:pPr>
              <w:pStyle w:val="7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Название организации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F4F" w:rsidRDefault="00BD3F4F">
            <w:pPr>
              <w:pStyle w:val="7"/>
              <w:rPr>
                <w:rFonts w:ascii="Arial" w:hAnsi="Arial" w:cs="Arial"/>
                <w:b w:val="0"/>
                <w:bCs/>
                <w:sz w:val="24"/>
              </w:rPr>
            </w:pPr>
            <w:r>
              <w:rPr>
                <w:rFonts w:ascii="Arial" w:hAnsi="Arial" w:cs="Arial"/>
                <w:b w:val="0"/>
                <w:bCs/>
                <w:sz w:val="24"/>
              </w:rPr>
              <w:t xml:space="preserve"> </w:t>
            </w:r>
          </w:p>
        </w:tc>
      </w:tr>
      <w:tr w:rsidR="00BD3F4F" w:rsidTr="00BD3F4F">
        <w:trPr>
          <w:trHeight w:val="65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3F4F" w:rsidRDefault="00BD3F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Координаты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4F" w:rsidRDefault="00BD3F4F">
            <w:pPr>
              <w:pStyle w:val="7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Город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4F" w:rsidRDefault="00BD3F4F">
            <w:pPr>
              <w:pStyle w:val="7"/>
              <w:rPr>
                <w:rFonts w:ascii="Arial" w:hAnsi="Arial" w:cs="Arial"/>
                <w:b w:val="0"/>
                <w:bCs/>
                <w:sz w:val="24"/>
              </w:rPr>
            </w:pPr>
          </w:p>
        </w:tc>
      </w:tr>
      <w:tr w:rsidR="00BD3F4F" w:rsidTr="00BD3F4F">
        <w:trPr>
          <w:trHeight w:val="65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D3F4F" w:rsidRDefault="00BD3F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заказчика: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4F" w:rsidRDefault="00A520ED">
            <w:pPr>
              <w:pStyle w:val="7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Т</w:t>
            </w:r>
            <w:bookmarkStart w:id="0" w:name="_GoBack"/>
            <w:bookmarkEnd w:id="0"/>
            <w:r>
              <w:rPr>
                <w:rFonts w:ascii="Arial" w:hAnsi="Arial" w:cs="Arial"/>
                <w:b w:val="0"/>
                <w:bCs/>
                <w:sz w:val="20"/>
              </w:rPr>
              <w:t xml:space="preserve">/ф / </w:t>
            </w:r>
            <w:r w:rsidR="00BD3F4F">
              <w:rPr>
                <w:rFonts w:ascii="Arial" w:hAnsi="Arial" w:cs="Arial"/>
                <w:b w:val="0"/>
                <w:bCs/>
                <w:sz w:val="20"/>
                <w:lang w:val="en-US"/>
              </w:rPr>
              <w:t>E</w:t>
            </w:r>
            <w:r w:rsidR="00BD3F4F">
              <w:rPr>
                <w:rFonts w:ascii="Arial" w:hAnsi="Arial" w:cs="Arial"/>
                <w:b w:val="0"/>
                <w:bCs/>
                <w:sz w:val="20"/>
              </w:rPr>
              <w:t>-</w:t>
            </w:r>
            <w:r w:rsidR="00BD3F4F">
              <w:rPr>
                <w:rFonts w:ascii="Arial" w:hAnsi="Arial" w:cs="Arial"/>
                <w:b w:val="0"/>
                <w:bCs/>
                <w:sz w:val="20"/>
                <w:lang w:val="en-US"/>
              </w:rPr>
              <w:t>mail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4F" w:rsidRDefault="00BD3F4F">
            <w:pPr>
              <w:pStyle w:val="7"/>
              <w:rPr>
                <w:rFonts w:ascii="Arial" w:hAnsi="Arial" w:cs="Arial"/>
                <w:b w:val="0"/>
                <w:bCs/>
                <w:sz w:val="24"/>
                <w:lang w:val="en-US"/>
              </w:rPr>
            </w:pPr>
          </w:p>
        </w:tc>
      </w:tr>
      <w:tr w:rsidR="00BD3F4F" w:rsidTr="00BD3F4F">
        <w:trPr>
          <w:trHeight w:val="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4F" w:rsidRDefault="00BD3F4F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4F" w:rsidRDefault="00BD3F4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Контактное лицо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4F" w:rsidRDefault="00BD3F4F">
            <w:pPr>
              <w:pStyle w:val="7"/>
              <w:rPr>
                <w:rFonts w:ascii="Arial" w:hAnsi="Arial" w:cs="Arial"/>
                <w:b w:val="0"/>
                <w:bCs/>
                <w:sz w:val="24"/>
              </w:rPr>
            </w:pPr>
          </w:p>
        </w:tc>
      </w:tr>
      <w:tr w:rsidR="00BD3F4F" w:rsidTr="00BD3F4F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4F" w:rsidRDefault="00BD3F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Название объекта: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4F" w:rsidRDefault="00BD3F4F">
            <w:pPr>
              <w:rPr>
                <w:rFonts w:ascii="Arial" w:hAnsi="Arial" w:cs="Arial"/>
                <w:bCs/>
              </w:rPr>
            </w:pPr>
          </w:p>
        </w:tc>
      </w:tr>
      <w:tr w:rsidR="00BD3F4F" w:rsidTr="00BD3F4F">
        <w:trPr>
          <w:trHeight w:val="716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4F" w:rsidRDefault="00BD3F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ТИП ПТО: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4F" w:rsidRPr="00054381" w:rsidRDefault="00BD3F4F">
            <w:pPr>
              <w:rPr>
                <w:rFonts w:ascii="Arial" w:hAnsi="Arial" w:cs="Arial"/>
              </w:rPr>
            </w:pPr>
          </w:p>
        </w:tc>
      </w:tr>
      <w:tr w:rsidR="00BD3F4F" w:rsidTr="00BD3F4F">
        <w:trPr>
          <w:trHeight w:val="716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4F" w:rsidRDefault="00BD3F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Применение ПТО: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4F" w:rsidRPr="00F62C83" w:rsidRDefault="00BD3F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F62C83">
              <w:rPr>
                <w:rFonts w:ascii="Arial" w:hAnsi="Arial" w:cs="Arial"/>
                <w:b/>
              </w:rPr>
              <w:t>/ Отопление</w:t>
            </w:r>
            <w:proofErr w:type="gramStart"/>
            <w:r w:rsidRPr="00F62C83">
              <w:rPr>
                <w:rFonts w:ascii="Arial" w:hAnsi="Arial" w:cs="Arial"/>
                <w:b/>
              </w:rPr>
              <w:t xml:space="preserve"> ( </w:t>
            </w:r>
            <w:r w:rsidR="00940773" w:rsidRPr="00F62C83">
              <w:rPr>
                <w:rFonts w:ascii="Arial" w:hAnsi="Arial" w:cs="Arial"/>
                <w:b/>
              </w:rPr>
              <w:t>-</w:t>
            </w:r>
            <w:r w:rsidRPr="00F62C83">
              <w:rPr>
                <w:rFonts w:ascii="Arial" w:hAnsi="Arial" w:cs="Arial"/>
                <w:b/>
              </w:rPr>
              <w:t xml:space="preserve">  ) / </w:t>
            </w:r>
            <w:proofErr w:type="gramEnd"/>
            <w:r w:rsidRPr="00F62C83">
              <w:rPr>
                <w:rFonts w:ascii="Arial" w:hAnsi="Arial" w:cs="Arial"/>
                <w:b/>
              </w:rPr>
              <w:t>ГВС одноступенчатая (    ) / Вентиляция (     )</w:t>
            </w:r>
          </w:p>
          <w:p w:rsidR="00BD3F4F" w:rsidRPr="00F62C83" w:rsidRDefault="00BD3F4F">
            <w:pPr>
              <w:rPr>
                <w:rFonts w:ascii="Arial" w:hAnsi="Arial" w:cs="Arial"/>
                <w:b/>
                <w:sz w:val="8"/>
              </w:rPr>
            </w:pPr>
          </w:p>
          <w:p w:rsidR="00BD3F4F" w:rsidRPr="00F62C83" w:rsidRDefault="00F62C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 Охлаждение</w:t>
            </w:r>
            <w:proofErr w:type="gramStart"/>
            <w:r>
              <w:rPr>
                <w:rFonts w:ascii="Arial" w:hAnsi="Arial" w:cs="Arial"/>
                <w:b/>
              </w:rPr>
              <w:t xml:space="preserve"> </w:t>
            </w:r>
            <w:r w:rsidR="00BD3F4F" w:rsidRPr="00F62C83">
              <w:rPr>
                <w:rFonts w:ascii="Arial" w:hAnsi="Arial" w:cs="Arial"/>
                <w:b/>
              </w:rPr>
              <w:t xml:space="preserve">( </w:t>
            </w:r>
            <w:r>
              <w:rPr>
                <w:rFonts w:ascii="Arial" w:hAnsi="Arial" w:cs="Arial"/>
                <w:b/>
              </w:rPr>
              <w:t xml:space="preserve">  </w:t>
            </w:r>
            <w:r w:rsidR="00BD3F4F" w:rsidRPr="00F62C83">
              <w:rPr>
                <w:rFonts w:ascii="Arial" w:hAnsi="Arial" w:cs="Arial"/>
                <w:b/>
              </w:rPr>
              <w:t xml:space="preserve"> ) / </w:t>
            </w:r>
            <w:proofErr w:type="gramEnd"/>
            <w:r w:rsidR="00BD3F4F" w:rsidRPr="00F62C83">
              <w:rPr>
                <w:rFonts w:ascii="Arial" w:hAnsi="Arial" w:cs="Arial"/>
                <w:b/>
              </w:rPr>
              <w:t>Технология (    ) / Другое (    ) /</w:t>
            </w:r>
          </w:p>
          <w:p w:rsidR="00BD3F4F" w:rsidRDefault="00BD3F4F">
            <w:pPr>
              <w:pStyle w:val="a3"/>
              <w:tabs>
                <w:tab w:val="left" w:pos="708"/>
              </w:tabs>
              <w:rPr>
                <w:rFonts w:ascii="Arial" w:hAnsi="Arial" w:cs="Arial"/>
              </w:rPr>
            </w:pPr>
          </w:p>
        </w:tc>
      </w:tr>
    </w:tbl>
    <w:p w:rsidR="00BD3F4F" w:rsidRDefault="00BD3F4F" w:rsidP="00BD3F4F">
      <w:pPr>
        <w:rPr>
          <w:rFonts w:ascii="Arial" w:hAnsi="Arial" w:cs="Arial"/>
          <w:bCs/>
          <w:sz w:val="24"/>
        </w:rPr>
      </w:pPr>
    </w:p>
    <w:p w:rsidR="00BD3F4F" w:rsidRDefault="00BD3F4F" w:rsidP="00BD3F4F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Исходные данные для расчета теплообменника</w:t>
      </w:r>
    </w:p>
    <w:p w:rsidR="00BD3F4F" w:rsidRDefault="00BD3F4F" w:rsidP="00BD3F4F">
      <w:pPr>
        <w:rPr>
          <w:rFonts w:ascii="Arial" w:hAnsi="Arial" w:cs="Arial"/>
          <w:sz w:val="16"/>
        </w:rPr>
      </w:pPr>
    </w:p>
    <w:tbl>
      <w:tblPr>
        <w:tblW w:w="1020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6"/>
        <w:gridCol w:w="425"/>
        <w:gridCol w:w="709"/>
        <w:gridCol w:w="1842"/>
        <w:gridCol w:w="2408"/>
      </w:tblGrid>
      <w:tr w:rsidR="00BD3F4F" w:rsidTr="00BD3F4F">
        <w:trPr>
          <w:trHeight w:val="42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F4F" w:rsidRDefault="00BD3F4F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F4F" w:rsidRDefault="00BD3F4F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Ед. изм.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F4F" w:rsidRDefault="00BD3F4F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Греющая среда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F4F" w:rsidRDefault="00BD3F4F">
            <w:pPr>
              <w:pStyle w:val="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Нагреваемая среда</w:t>
            </w:r>
          </w:p>
        </w:tc>
      </w:tr>
      <w:tr w:rsidR="00BD3F4F" w:rsidTr="00BD3F4F">
        <w:tc>
          <w:tcPr>
            <w:tcW w:w="4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F4F" w:rsidRDefault="00BD3F4F">
            <w:pPr>
              <w:pStyle w:val="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Тип среды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F4F" w:rsidRDefault="00BD3F4F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F4F" w:rsidRDefault="00940773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-</w:t>
            </w:r>
          </w:p>
        </w:tc>
        <w:tc>
          <w:tcPr>
            <w:tcW w:w="2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F4F" w:rsidRDefault="00940773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-</w:t>
            </w:r>
          </w:p>
        </w:tc>
      </w:tr>
      <w:tr w:rsidR="00BD3F4F" w:rsidTr="00BD3F4F">
        <w:trPr>
          <w:cantSplit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F4F" w:rsidRDefault="00BD3F4F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Тепловая нагрузка (максимальная)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F4F" w:rsidRDefault="00BD3F4F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кВт/</w:t>
            </w:r>
            <w:proofErr w:type="gramStart"/>
            <w:r>
              <w:rPr>
                <w:rFonts w:ascii="Arial" w:hAnsi="Arial" w:cs="Arial"/>
                <w:b/>
                <w:sz w:val="22"/>
              </w:rPr>
              <w:t>ч</w:t>
            </w:r>
            <w:proofErr w:type="gramEnd"/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F4F" w:rsidRDefault="00BD3F4F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-</w:t>
            </w:r>
          </w:p>
        </w:tc>
      </w:tr>
      <w:tr w:rsidR="00BD3F4F" w:rsidTr="00BD3F4F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F4F" w:rsidRDefault="00BD3F4F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Массовый расход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F4F" w:rsidRDefault="00BD3F4F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т / 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F4F" w:rsidRDefault="00BD3F4F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-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F4F" w:rsidRDefault="00BD3F4F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-</w:t>
            </w:r>
          </w:p>
        </w:tc>
      </w:tr>
      <w:tr w:rsidR="00BD3F4F" w:rsidTr="00BD3F4F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F4F" w:rsidRDefault="00BD3F4F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Температура среды на входе в ПТО (!)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F4F" w:rsidRDefault="00BD3F4F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sym w:font="Symbol" w:char="F0B0"/>
            </w:r>
            <w:r>
              <w:rPr>
                <w:rFonts w:ascii="Arial" w:hAnsi="Arial" w:cs="Arial"/>
                <w:b/>
                <w:sz w:val="22"/>
              </w:rPr>
              <w:t>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F4F" w:rsidRDefault="00BD3F4F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-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D3F4F" w:rsidRDefault="00BD3F4F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-</w:t>
            </w:r>
          </w:p>
        </w:tc>
      </w:tr>
      <w:tr w:rsidR="00BD3F4F" w:rsidTr="00BD3F4F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F4F" w:rsidRDefault="00BD3F4F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Температура среды на выходе из ПТО (!)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F4F" w:rsidRDefault="00BD3F4F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sym w:font="Symbol" w:char="F0B0"/>
            </w:r>
            <w:r>
              <w:rPr>
                <w:rFonts w:ascii="Arial" w:hAnsi="Arial" w:cs="Arial"/>
                <w:b/>
                <w:sz w:val="22"/>
              </w:rPr>
              <w:t>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F4F" w:rsidRDefault="00BD3F4F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D3F4F" w:rsidRDefault="00BD3F4F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-</w:t>
            </w:r>
          </w:p>
        </w:tc>
      </w:tr>
      <w:tr w:rsidR="00BD3F4F" w:rsidTr="00BD3F4F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F4F" w:rsidRDefault="00BD3F4F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Допускаемые потери напора в ПТО, макс.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F4F" w:rsidRDefault="00BD3F4F">
            <w:pPr>
              <w:jc w:val="center"/>
              <w:rPr>
                <w:rFonts w:ascii="Arial" w:hAnsi="Arial" w:cs="Arial"/>
                <w:b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</w:rPr>
              <w:t>м.в.с</w:t>
            </w:r>
            <w:proofErr w:type="spellEnd"/>
            <w:r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D3F4F" w:rsidRDefault="00BD3F4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D3F4F" w:rsidRDefault="00BD3F4F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-</w:t>
            </w:r>
          </w:p>
        </w:tc>
      </w:tr>
      <w:tr w:rsidR="00BD3F4F" w:rsidTr="00BD3F4F">
        <w:trPr>
          <w:cantSplit/>
          <w:trHeight w:val="415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F4F" w:rsidRDefault="00BD3F4F">
            <w:pPr>
              <w:pStyle w:val="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Рабочее давление, макс.: ___ кгс / </w:t>
            </w:r>
            <w:proofErr w:type="gramStart"/>
            <w:r>
              <w:rPr>
                <w:rFonts w:ascii="Arial" w:hAnsi="Arial" w:cs="Arial"/>
                <w:bCs/>
              </w:rPr>
              <w:t>см</w:t>
            </w:r>
            <w:proofErr w:type="gramEnd"/>
            <w:r>
              <w:rPr>
                <w:rFonts w:ascii="Arial" w:hAnsi="Arial" w:cs="Arial"/>
                <w:bCs/>
              </w:rPr>
              <w:t>²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3F4F" w:rsidRDefault="00BD3F4F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Рабочая температура, макс.: ___ </w:t>
            </w:r>
            <w:r>
              <w:rPr>
                <w:rFonts w:ascii="Arial" w:hAnsi="Arial" w:cs="Arial"/>
                <w:b/>
                <w:bCs/>
                <w:sz w:val="22"/>
              </w:rPr>
              <w:sym w:font="Symbol" w:char="F0B0"/>
            </w:r>
            <w:proofErr w:type="gramStart"/>
            <w:r>
              <w:rPr>
                <w:rFonts w:ascii="Arial" w:hAnsi="Arial" w:cs="Arial"/>
                <w:b/>
                <w:bCs/>
                <w:sz w:val="22"/>
              </w:rPr>
              <w:t>С</w:t>
            </w:r>
            <w:proofErr w:type="gramEnd"/>
          </w:p>
        </w:tc>
      </w:tr>
    </w:tbl>
    <w:p w:rsidR="00BD3F4F" w:rsidRDefault="00BD3F4F" w:rsidP="00BD3F4F">
      <w:pPr>
        <w:ind w:firstLine="709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(!)</w:t>
      </w:r>
      <w:r>
        <w:rPr>
          <w:rFonts w:ascii="Arial" w:hAnsi="Arial" w:cs="Arial"/>
          <w:sz w:val="22"/>
        </w:rPr>
        <w:t xml:space="preserve"> – </w:t>
      </w:r>
      <w:r w:rsidRPr="00F62C83">
        <w:rPr>
          <w:rFonts w:ascii="Arial" w:hAnsi="Arial" w:cs="Arial"/>
          <w:b/>
          <w:color w:val="FF0000"/>
          <w:sz w:val="22"/>
        </w:rPr>
        <w:t>указать не менее 3-х температур из 4-х</w:t>
      </w:r>
    </w:p>
    <w:p w:rsidR="00BD3F4F" w:rsidRDefault="00BD3F4F" w:rsidP="00BD3F4F">
      <w:pPr>
        <w:rPr>
          <w:rFonts w:ascii="Arial" w:hAnsi="Arial" w:cs="Arial"/>
          <w:b/>
          <w:bCs/>
        </w:rPr>
      </w:pPr>
    </w:p>
    <w:p w:rsidR="00BD3F4F" w:rsidRDefault="00BD3F4F" w:rsidP="00BD3F4F">
      <w:pPr>
        <w:rPr>
          <w:rFonts w:ascii="Arial" w:hAnsi="Arial" w:cs="Arial"/>
          <w:b/>
          <w:bCs/>
          <w:sz w:val="8"/>
        </w:rPr>
      </w:pPr>
    </w:p>
    <w:p w:rsidR="00BD3F4F" w:rsidRDefault="00BD3F4F" w:rsidP="00BD3F4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Минимальное количество устанавливаемых теплообм</w:t>
      </w:r>
      <w:r w:rsidR="00F62C83">
        <w:rPr>
          <w:rFonts w:ascii="Arial" w:hAnsi="Arial" w:cs="Arial"/>
          <w:b/>
          <w:bCs/>
        </w:rPr>
        <w:t>енников на указанную нагрузку _</w:t>
      </w:r>
      <w:r>
        <w:rPr>
          <w:rFonts w:ascii="Arial" w:hAnsi="Arial" w:cs="Arial"/>
          <w:b/>
          <w:bCs/>
        </w:rPr>
        <w:t>_</w:t>
      </w:r>
      <w:r w:rsidR="00F62C83">
        <w:rPr>
          <w:rFonts w:ascii="Arial" w:hAnsi="Arial" w:cs="Arial"/>
          <w:b/>
          <w:bCs/>
        </w:rPr>
        <w:t>__</w:t>
      </w:r>
      <w:r>
        <w:rPr>
          <w:rFonts w:ascii="Arial" w:hAnsi="Arial" w:cs="Arial"/>
          <w:b/>
          <w:bCs/>
        </w:rPr>
        <w:t xml:space="preserve"> шт.</w:t>
      </w:r>
    </w:p>
    <w:p w:rsidR="00BD3F4F" w:rsidRDefault="00BD3F4F" w:rsidP="00BD3F4F">
      <w:pPr>
        <w:pStyle w:val="4"/>
        <w:jc w:val="both"/>
        <w:rPr>
          <w:rFonts w:ascii="Arial" w:hAnsi="Arial" w:cs="Arial"/>
          <w:b w:val="0"/>
          <w:bCs/>
        </w:rPr>
      </w:pPr>
    </w:p>
    <w:p w:rsidR="00BD3F4F" w:rsidRDefault="00BD3F4F" w:rsidP="00BD3F4F">
      <w:pPr>
        <w:pStyle w:val="4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Для нестандартных однофазных сред, дополнительно указать теплофизические свойства (плотность, теплоемкость, теплопроводность, вязкость) при трех температурах. Для нестандартных двухфазных сред теплофизические свойства указать </w:t>
      </w:r>
      <w:proofErr w:type="gramStart"/>
      <w:r>
        <w:rPr>
          <w:rFonts w:ascii="Arial" w:hAnsi="Arial" w:cs="Arial"/>
          <w:b w:val="0"/>
          <w:bCs/>
        </w:rPr>
        <w:t>в</w:t>
      </w:r>
      <w:proofErr w:type="gramEnd"/>
      <w:r>
        <w:rPr>
          <w:rFonts w:ascii="Arial" w:hAnsi="Arial" w:cs="Arial"/>
          <w:b w:val="0"/>
          <w:bCs/>
        </w:rPr>
        <w:t xml:space="preserve"> дополнительно.</w:t>
      </w:r>
    </w:p>
    <w:p w:rsidR="00BD3F4F" w:rsidRDefault="00BD3F4F" w:rsidP="00BD3F4F">
      <w:pPr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8646"/>
      </w:tblGrid>
      <w:tr w:rsidR="00BD3F4F" w:rsidTr="00BD3F4F">
        <w:tc>
          <w:tcPr>
            <w:tcW w:w="1560" w:type="dxa"/>
            <w:hideMark/>
          </w:tcPr>
          <w:p w:rsidR="00BD3F4F" w:rsidRDefault="00BD3F4F">
            <w:pPr>
              <w:pStyle w:val="a3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Примечания:</w:t>
            </w:r>
          </w:p>
        </w:tc>
        <w:tc>
          <w:tcPr>
            <w:tcW w:w="8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F4F" w:rsidRDefault="00BD3F4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BD3F4F" w:rsidTr="00BD3F4F">
        <w:trPr>
          <w:cantSplit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F4F" w:rsidRDefault="00BD3F4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BD3F4F" w:rsidTr="00BD3F4F">
        <w:trPr>
          <w:cantSplit/>
        </w:trPr>
        <w:tc>
          <w:tcPr>
            <w:tcW w:w="10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F4F" w:rsidRDefault="00BD3F4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BD3F4F" w:rsidRDefault="00BD3F4F" w:rsidP="00BD3F4F">
      <w:pPr>
        <w:rPr>
          <w:rFonts w:ascii="Arial" w:hAnsi="Arial" w:cs="Arial"/>
        </w:rPr>
      </w:pPr>
    </w:p>
    <w:p w:rsidR="00BD3F4F" w:rsidRDefault="00BD3F4F" w:rsidP="00BD3F4F">
      <w:pPr>
        <w:pStyle w:val="3"/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Утверждаю:</w:t>
      </w:r>
      <w:r>
        <w:rPr>
          <w:rFonts w:ascii="Arial" w:hAnsi="Arial" w:cs="Arial"/>
          <w:sz w:val="22"/>
        </w:rPr>
        <w:t xml:space="preserve"> _ ___ ___ ________  ___________________________________</w:t>
      </w:r>
    </w:p>
    <w:p w:rsidR="00BD3F4F" w:rsidRDefault="00BD3F4F" w:rsidP="00BD3F4F">
      <w:pPr>
        <w:rPr>
          <w:rFonts w:ascii="Arial" w:hAnsi="Arial" w:cs="Arial"/>
        </w:rPr>
      </w:pPr>
    </w:p>
    <w:p w:rsidR="000E31D6" w:rsidRDefault="000E31D6"/>
    <w:sectPr w:rsidR="000E31D6" w:rsidSect="00BD3F4F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498"/>
    <w:rsid w:val="00054381"/>
    <w:rsid w:val="000749D8"/>
    <w:rsid w:val="000E31D6"/>
    <w:rsid w:val="00196498"/>
    <w:rsid w:val="0049278C"/>
    <w:rsid w:val="00656726"/>
    <w:rsid w:val="008420D1"/>
    <w:rsid w:val="00940773"/>
    <w:rsid w:val="00A520ED"/>
    <w:rsid w:val="00BD3F4F"/>
    <w:rsid w:val="00BE40FD"/>
    <w:rsid w:val="00C115EA"/>
    <w:rsid w:val="00E75779"/>
    <w:rsid w:val="00F6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3F4F"/>
    <w:pPr>
      <w:keepNext/>
      <w:jc w:val="center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BD3F4F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nhideWhenUsed/>
    <w:qFormat/>
    <w:rsid w:val="00BD3F4F"/>
    <w:pPr>
      <w:keepNext/>
      <w:outlineLvl w:val="3"/>
    </w:pPr>
    <w:rPr>
      <w:b/>
    </w:rPr>
  </w:style>
  <w:style w:type="paragraph" w:styleId="5">
    <w:name w:val="heading 5"/>
    <w:basedOn w:val="a"/>
    <w:next w:val="a"/>
    <w:link w:val="50"/>
    <w:unhideWhenUsed/>
    <w:qFormat/>
    <w:rsid w:val="00BD3F4F"/>
    <w:pPr>
      <w:keepNext/>
      <w:outlineLvl w:val="4"/>
    </w:pPr>
    <w:rPr>
      <w:b/>
      <w:sz w:val="22"/>
    </w:rPr>
  </w:style>
  <w:style w:type="paragraph" w:styleId="7">
    <w:name w:val="heading 7"/>
    <w:basedOn w:val="a"/>
    <w:next w:val="a"/>
    <w:link w:val="70"/>
    <w:unhideWhenUsed/>
    <w:qFormat/>
    <w:rsid w:val="00BD3F4F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nhideWhenUsed/>
    <w:qFormat/>
    <w:rsid w:val="00BD3F4F"/>
    <w:pPr>
      <w:keepNext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F4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D3F4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D3F4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D3F4F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D3F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D3F4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BD3F4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BD3F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4927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3F4F"/>
    <w:pPr>
      <w:keepNext/>
      <w:jc w:val="center"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BD3F4F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nhideWhenUsed/>
    <w:qFormat/>
    <w:rsid w:val="00BD3F4F"/>
    <w:pPr>
      <w:keepNext/>
      <w:outlineLvl w:val="3"/>
    </w:pPr>
    <w:rPr>
      <w:b/>
    </w:rPr>
  </w:style>
  <w:style w:type="paragraph" w:styleId="5">
    <w:name w:val="heading 5"/>
    <w:basedOn w:val="a"/>
    <w:next w:val="a"/>
    <w:link w:val="50"/>
    <w:unhideWhenUsed/>
    <w:qFormat/>
    <w:rsid w:val="00BD3F4F"/>
    <w:pPr>
      <w:keepNext/>
      <w:outlineLvl w:val="4"/>
    </w:pPr>
    <w:rPr>
      <w:b/>
      <w:sz w:val="22"/>
    </w:rPr>
  </w:style>
  <w:style w:type="paragraph" w:styleId="7">
    <w:name w:val="heading 7"/>
    <w:basedOn w:val="a"/>
    <w:next w:val="a"/>
    <w:link w:val="70"/>
    <w:unhideWhenUsed/>
    <w:qFormat/>
    <w:rsid w:val="00BD3F4F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nhideWhenUsed/>
    <w:qFormat/>
    <w:rsid w:val="00BD3F4F"/>
    <w:pPr>
      <w:keepNext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3F4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D3F4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D3F4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D3F4F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D3F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D3F4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BD3F4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BD3F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4927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1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ztservic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14</cp:revision>
  <dcterms:created xsi:type="dcterms:W3CDTF">2013-01-16T10:11:00Z</dcterms:created>
  <dcterms:modified xsi:type="dcterms:W3CDTF">2013-02-03T05:05:00Z</dcterms:modified>
</cp:coreProperties>
</file>